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1F497D"/>
        <w:tblLook w:val="04A0" w:firstRow="1" w:lastRow="0" w:firstColumn="1" w:lastColumn="0" w:noHBand="0" w:noVBand="1"/>
      </w:tblPr>
      <w:tblGrid>
        <w:gridCol w:w="3130"/>
        <w:gridCol w:w="6510"/>
      </w:tblGrid>
      <w:tr w:rsidR="00EF410F" w:rsidRPr="006A5E78" w14:paraId="33206083" w14:textId="77777777" w:rsidTr="004174EF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EB7FA5F" w14:textId="77777777" w:rsidR="00EF410F" w:rsidRPr="006A5E78" w:rsidRDefault="00EF410F" w:rsidP="004174EF">
            <w:pPr>
              <w:spacing w:after="120" w:line="276" w:lineRule="auto"/>
              <w:rPr>
                <w:rFonts w:eastAsia="Calibri"/>
                <w:bCs/>
                <w:sz w:val="20"/>
                <w:szCs w:val="20"/>
              </w:rPr>
            </w:pPr>
            <w:r w:rsidRPr="006A5E78">
              <w:rPr>
                <w:rFonts w:eastAsia="Calibri"/>
                <w:bCs/>
                <w:sz w:val="20"/>
                <w:szCs w:val="20"/>
              </w:rPr>
              <w:t>Titanyum Grade 5 (Ti6Al4V ELI)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530CF503" w14:textId="77777777" w:rsidR="00EF410F" w:rsidRPr="006A5E78" w:rsidRDefault="00EF410F" w:rsidP="004174EF">
            <w:pPr>
              <w:spacing w:line="360" w:lineRule="auto"/>
              <w:rPr>
                <w:rFonts w:eastAsia="Calibri"/>
                <w:bCs/>
                <w:sz w:val="20"/>
                <w:szCs w:val="20"/>
              </w:rPr>
            </w:pPr>
            <w:r w:rsidRPr="006A5E78">
              <w:rPr>
                <w:rFonts w:eastAsia="Calibri"/>
                <w:bCs/>
                <w:sz w:val="20"/>
                <w:szCs w:val="20"/>
              </w:rPr>
              <w:t>Titanyum malzeme Ti6Al4V özeliğinde olmalı, inklüzyon miktarı azaltılmış olmalıdır. Malzeme Ø35 mm çapında ve standart boyu olan 3 metre boyunda olmalıdır.</w:t>
            </w:r>
          </w:p>
        </w:tc>
      </w:tr>
    </w:tbl>
    <w:p w14:paraId="3845F891" w14:textId="77777777" w:rsidR="002077DC" w:rsidRDefault="002077DC"/>
    <w:sectPr w:rsidR="002077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10F"/>
    <w:rsid w:val="002077DC"/>
    <w:rsid w:val="002A238D"/>
    <w:rsid w:val="005D17EE"/>
    <w:rsid w:val="00EF4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6CE1F"/>
  <w15:chartTrackingRefBased/>
  <w15:docId w15:val="{5A5F1BEC-279B-4944-ABFA-2CAB7EC96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4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AYŞE KARAARSLAN KUZU</dc:creator>
  <cp:keywords/>
  <dc:description/>
  <cp:lastModifiedBy>AYŞE KARAARSLAN KUZU</cp:lastModifiedBy>
  <cp:revision>1</cp:revision>
  <dcterms:created xsi:type="dcterms:W3CDTF">2023-07-05T11:08:00Z</dcterms:created>
  <dcterms:modified xsi:type="dcterms:W3CDTF">2023-07-05T11:09:00Z</dcterms:modified>
</cp:coreProperties>
</file>